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Unit5 Story Time 课时训练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一、选出划线部分的正确汉语意思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1. I ’m  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  <w:u w:val="single"/>
        </w:rPr>
        <w:t>lighting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 firecrackers.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点燃 B. 灯 C. 光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2. My 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  <w:u w:val="single"/>
        </w:rPr>
        <w:t>arm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 hurts.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腿 B. 胳膊 C. 手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3. That water is 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  <w:u w:val="single"/>
        </w:rPr>
        <w:t>hot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!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冷的 B. 冰的 C. 热的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二、按要求改写句子。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I have a bad day! ( 改为现在进行时 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Run down the stair. (改为否定句 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I can walk. (改为否定句 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We take you to the hospital. ( 改为现在进行时 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三、阅读对话，判断正 (√)误(×)。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Monkey: Look out! A bike is coming!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Small Bear: My leg is hurt. I can ’t walk.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Monkey: Are you OK?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Rabbit: Call 120.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Small Bear: Oh! I am having a bad day.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Miss Fox: We are taking you to the hospital.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Doctor: You have a broken leg. Please use the sidewalk next time.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Mother: Becase be careful, Small Bear.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Small Bear: Oh! Oh! I am having a bad day!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 Small Bear hurts his leg.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(2) Small Bear runs down the stairs and hurts his leg.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(3) Small Bear uses the sidewalk.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(4) An ambulance (救护车 ) takes Small Bear to the hospital.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bookmarkStart w:id="0" w:name="_GoBack"/>
      <w:bookmarkEnd w:id="0"/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5485" cy="467360"/>
            <wp:effectExtent l="0" t="0" r="5715" b="2540"/>
            <wp:docPr id="1" name="图片 1" descr="https://mmbiz.qpic.cn/mmbiz_png/h7M6uiafEDcob4jNXzTC5AOnGoVIBzTPA7wKDgwlKe4MJAs7V7S1b3GTD2NnlRQnYFpyXHYiaADDCS7TEOOkZT2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h7M6uiafEDcob4jNXzTC5AOnGoVIBzTPA7wKDgwlKe4MJAs7V7S1b3GTD2NnlRQnYFpyXHYiaADDCS7TEOOkZT2Q/?wx_fmt=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548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参考答案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1-3 ABC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I am having a bad day!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Don’t run down the stairs.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I can’t walk.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We are taking you to the hospital.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(1)-(4) √××√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4B81563D"/>
    <w:rsid w:val="4B81563D"/>
    <w:rsid w:val="72BB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313</Words>
  <Characters>976</Characters>
  <Lines>0</Lines>
  <Paragraphs>0</Paragraphs>
  <TotalTime>0</TotalTime>
  <ScaleCrop>false</ScaleCrop>
  <LinksUpToDate>false</LinksUpToDate>
  <CharactersWithSpaces>1155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2023-04-26T03:15:00Z</dcterms:created>
  <dc:creator>所儿</dc:creator>
  <cp:lastModifiedBy>所儿</cp:lastModifiedBy>
  <dcterms:modified xsi:type="dcterms:W3CDTF">2023-04-30T02:10:41Z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A5CF35AA0C46477284D4120686ACD45E_11</vt:lpwstr>
  </property>
</Properties>
</file>